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078" w:type="pct"/>
        <w:tblInd w:w="142" w:type="dxa"/>
        <w:tblLook w:val="04A0" w:firstRow="1" w:lastRow="0" w:firstColumn="1" w:lastColumn="0" w:noHBand="0" w:noVBand="1"/>
      </w:tblPr>
      <w:tblGrid>
        <w:gridCol w:w="3261"/>
        <w:gridCol w:w="2837"/>
        <w:gridCol w:w="3690"/>
      </w:tblGrid>
      <w:tr w:rsidR="00764E53" w:rsidRPr="0061285D" w14:paraId="45D8E820" w14:textId="77777777" w:rsidTr="007A40BD">
        <w:trPr>
          <w:trHeight w:val="460"/>
        </w:trPr>
        <w:tc>
          <w:tcPr>
            <w:tcW w:w="1666" w:type="pct"/>
            <w:hideMark/>
          </w:tcPr>
          <w:p w14:paraId="344B6703" w14:textId="3A66F931" w:rsidR="00764E53" w:rsidRPr="0061285D" w:rsidRDefault="007A40BD" w:rsidP="00E23896">
            <w:pPr>
              <w:spacing w:line="256" w:lineRule="auto"/>
              <w:ind w:hanging="105"/>
              <w:rPr>
                <w:b/>
                <w:lang w:val="uk-UA"/>
              </w:rPr>
            </w:pPr>
            <w:r w:rsidRPr="007A40BD">
              <w:rPr>
                <w:b/>
                <w:lang w:val="uk-UA"/>
              </w:rPr>
              <w:t>04 грудня 2024</w:t>
            </w:r>
          </w:p>
        </w:tc>
        <w:tc>
          <w:tcPr>
            <w:tcW w:w="1449"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86" w:type="pct"/>
            <w:hideMark/>
          </w:tcPr>
          <w:p w14:paraId="79C2EBB1" w14:textId="5A84843F" w:rsidR="00764E53" w:rsidRPr="0061285D" w:rsidRDefault="00764E53" w:rsidP="00FA55D8">
            <w:pPr>
              <w:spacing w:line="256" w:lineRule="auto"/>
              <w:ind w:firstLine="176"/>
              <w:rPr>
                <w:b/>
                <w:lang w:val="uk-UA"/>
              </w:rPr>
            </w:pPr>
            <w:r w:rsidRPr="0061285D">
              <w:rPr>
                <w:b/>
                <w:lang w:val="uk-UA"/>
              </w:rPr>
              <w:t xml:space="preserve">                     № </w:t>
            </w:r>
            <w:r w:rsidR="009A6627">
              <w:rPr>
                <w:b/>
                <w:lang w:val="uk-UA"/>
              </w:rPr>
              <w:t>43</w:t>
            </w:r>
            <w:r w:rsidR="00512E42" w:rsidRPr="00512E42">
              <w:rPr>
                <w:b/>
                <w:lang w:val="uk-UA"/>
              </w:rPr>
              <w:t>зп-24</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45996C0" w14:textId="77777777" w:rsidR="009A6627" w:rsidRPr="009A6627" w:rsidRDefault="009A6627" w:rsidP="009A6627">
      <w:pPr>
        <w:rPr>
          <w:b/>
          <w:bCs/>
          <w:szCs w:val="28"/>
          <w:lang w:val="uk-UA"/>
        </w:rPr>
      </w:pPr>
      <w:r w:rsidRPr="009A6627">
        <w:rPr>
          <w:b/>
          <w:bCs/>
          <w:szCs w:val="28"/>
          <w:lang w:val="uk-UA"/>
        </w:rPr>
        <w:t>Про затвердження коефіцієнтів поточного навантаження на членів Кваліфікаційно-дисциплінарної комісії прокурорів</w:t>
      </w:r>
    </w:p>
    <w:p w14:paraId="47042D42" w14:textId="4D8E71AC" w:rsidR="007A40BD" w:rsidRPr="00907FB1" w:rsidRDefault="007A40BD" w:rsidP="00C3067A">
      <w:pPr>
        <w:rPr>
          <w:b/>
          <w:szCs w:val="28"/>
          <w:lang w:val="uk-UA"/>
        </w:rPr>
      </w:pPr>
    </w:p>
    <w:p w14:paraId="71CA5610" w14:textId="71EF785B" w:rsidR="00907FB1" w:rsidRPr="00907FB1" w:rsidRDefault="009A6627" w:rsidP="00907FB1">
      <w:pPr>
        <w:ind w:firstLine="709"/>
        <w:rPr>
          <w:szCs w:val="28"/>
          <w:lang w:val="uk-UA"/>
        </w:rPr>
      </w:pPr>
      <w:r w:rsidRPr="009A6627">
        <w:rPr>
          <w:szCs w:val="28"/>
          <w:lang w:val="uk-UA"/>
        </w:rPr>
        <w:t xml:space="preserve">Кваліфікаційно-дисциплінарна комісія прокурорів (далі – Комісія), у складі головуючого </w:t>
      </w:r>
      <w:proofErr w:type="spellStart"/>
      <w:r w:rsidRPr="009A6627">
        <w:rPr>
          <w:szCs w:val="28"/>
          <w:lang w:val="uk-UA"/>
        </w:rPr>
        <w:t>Радзівона</w:t>
      </w:r>
      <w:proofErr w:type="spellEnd"/>
      <w:r w:rsidRPr="009A6627">
        <w:rPr>
          <w:szCs w:val="28"/>
          <w:lang w:val="uk-UA"/>
        </w:rPr>
        <w:t xml:space="preserve"> М.О., членів – </w:t>
      </w:r>
      <w:proofErr w:type="spellStart"/>
      <w:r w:rsidRPr="009A6627">
        <w:rPr>
          <w:szCs w:val="28"/>
          <w:lang w:val="uk-UA"/>
        </w:rPr>
        <w:t>Бобровник</w:t>
      </w:r>
      <w:proofErr w:type="spellEnd"/>
      <w:r w:rsidRPr="009A6627">
        <w:rPr>
          <w:szCs w:val="28"/>
          <w:lang w:val="uk-UA"/>
        </w:rPr>
        <w:t xml:space="preserve"> С.В., </w:t>
      </w:r>
      <w:proofErr w:type="spellStart"/>
      <w:r w:rsidRPr="009A6627">
        <w:rPr>
          <w:szCs w:val="28"/>
          <w:lang w:val="uk-UA"/>
        </w:rPr>
        <w:t>Булулукова</w:t>
      </w:r>
      <w:proofErr w:type="spellEnd"/>
      <w:r w:rsidRPr="009A6627">
        <w:rPr>
          <w:szCs w:val="28"/>
          <w:lang w:val="uk-UA"/>
        </w:rPr>
        <w:t xml:space="preserve"> О.Ю., Гарбузи Н.В., Коваль К.П., </w:t>
      </w:r>
      <w:proofErr w:type="spellStart"/>
      <w:r w:rsidRPr="009A6627">
        <w:rPr>
          <w:szCs w:val="28"/>
          <w:lang w:val="uk-UA"/>
        </w:rPr>
        <w:t>Куриленка</w:t>
      </w:r>
      <w:proofErr w:type="spellEnd"/>
      <w:r w:rsidRPr="009A6627">
        <w:rPr>
          <w:szCs w:val="28"/>
          <w:lang w:val="uk-UA"/>
        </w:rPr>
        <w:t xml:space="preserve"> Д.В., </w:t>
      </w:r>
      <w:proofErr w:type="spellStart"/>
      <w:r w:rsidRPr="009A6627">
        <w:rPr>
          <w:szCs w:val="28"/>
          <w:lang w:val="uk-UA"/>
        </w:rPr>
        <w:t>Мавроді</w:t>
      </w:r>
      <w:proofErr w:type="spellEnd"/>
      <w:r w:rsidRPr="009A6627">
        <w:rPr>
          <w:szCs w:val="28"/>
          <w:lang w:val="uk-UA"/>
        </w:rPr>
        <w:t xml:space="preserve"> В.В., </w:t>
      </w:r>
      <w:proofErr w:type="spellStart"/>
      <w:r w:rsidRPr="009A6627">
        <w:rPr>
          <w:szCs w:val="28"/>
          <w:lang w:val="uk-UA"/>
        </w:rPr>
        <w:t>Міхеда</w:t>
      </w:r>
      <w:proofErr w:type="spellEnd"/>
      <w:r w:rsidRPr="009A6627">
        <w:rPr>
          <w:szCs w:val="28"/>
          <w:lang w:val="uk-UA"/>
        </w:rPr>
        <w:t xml:space="preserve"> О.В., </w:t>
      </w:r>
      <w:proofErr w:type="spellStart"/>
      <w:r w:rsidRPr="009A6627">
        <w:rPr>
          <w:szCs w:val="28"/>
          <w:lang w:val="uk-UA"/>
        </w:rPr>
        <w:t>Мнишенко</w:t>
      </w:r>
      <w:proofErr w:type="spellEnd"/>
      <w:r w:rsidRPr="009A6627">
        <w:rPr>
          <w:szCs w:val="28"/>
          <w:lang w:val="uk-UA"/>
        </w:rPr>
        <w:t xml:space="preserve"> Є.С., Степанової Т.В., з метою визначення коефіцієнтів поточного навантаження на членів Комісії при розподілі дисциплінарних скарг, заяв, керуючись статтею 78 Закону України «Про прокуратуру», пунктами 61, 63, 96 Положення про порядок роботи відповідного органу, що здійснює дисциплінарне провадження,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333AE0BD" w14:textId="5F568A2E" w:rsidR="009A6627" w:rsidRDefault="009A6627" w:rsidP="009A6627">
      <w:pPr>
        <w:tabs>
          <w:tab w:val="left" w:pos="709"/>
        </w:tabs>
        <w:rPr>
          <w:bCs/>
          <w:color w:val="000000" w:themeColor="text1"/>
          <w:szCs w:val="28"/>
          <w:lang w:val="uk-UA"/>
        </w:rPr>
      </w:pPr>
      <w:r>
        <w:rPr>
          <w:bCs/>
          <w:color w:val="000000" w:themeColor="text1"/>
          <w:szCs w:val="28"/>
          <w:lang w:val="uk-UA"/>
        </w:rPr>
        <w:tab/>
      </w:r>
      <w:bookmarkStart w:id="0" w:name="_GoBack"/>
      <w:bookmarkEnd w:id="0"/>
      <w:r w:rsidRPr="009A6627">
        <w:rPr>
          <w:bCs/>
          <w:color w:val="000000" w:themeColor="text1"/>
          <w:szCs w:val="28"/>
          <w:lang w:val="uk-UA"/>
        </w:rPr>
        <w:t xml:space="preserve">1.Затвердити коефіцієнти поточного навантаження на членів органу при розподілі дисциплінарних скарг, заяв (додається). </w:t>
      </w:r>
    </w:p>
    <w:p w14:paraId="1ED05982" w14:textId="77777777" w:rsidR="009A6627" w:rsidRPr="009A6627" w:rsidRDefault="009A6627" w:rsidP="009A6627">
      <w:pPr>
        <w:tabs>
          <w:tab w:val="left" w:pos="709"/>
        </w:tabs>
        <w:rPr>
          <w:bCs/>
          <w:color w:val="000000" w:themeColor="text1"/>
          <w:szCs w:val="28"/>
          <w:lang w:val="uk-UA"/>
        </w:rPr>
      </w:pPr>
    </w:p>
    <w:p w14:paraId="74CC8D2C" w14:textId="77777777" w:rsidR="009A6627" w:rsidRPr="009A6627" w:rsidRDefault="009A6627" w:rsidP="009A6627">
      <w:pPr>
        <w:tabs>
          <w:tab w:val="left" w:pos="709"/>
        </w:tabs>
        <w:rPr>
          <w:bCs/>
          <w:color w:val="000000" w:themeColor="text1"/>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73E1D" w14:textId="77777777" w:rsidR="003B600D" w:rsidRDefault="003B600D">
      <w:r>
        <w:separator/>
      </w:r>
    </w:p>
  </w:endnote>
  <w:endnote w:type="continuationSeparator" w:id="0">
    <w:p w14:paraId="21E2085B" w14:textId="77777777" w:rsidR="003B600D" w:rsidRDefault="003B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10AA6" w14:textId="77777777" w:rsidR="003B600D" w:rsidRDefault="003B600D">
      <w:r>
        <w:separator/>
      </w:r>
    </w:p>
  </w:footnote>
  <w:footnote w:type="continuationSeparator" w:id="0">
    <w:p w14:paraId="771CE92F" w14:textId="77777777" w:rsidR="003B600D" w:rsidRDefault="003B6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3117230" w:rsidR="002C04EE" w:rsidRDefault="00764E53">
        <w:pPr>
          <w:pStyle w:val="a3"/>
          <w:jc w:val="center"/>
        </w:pPr>
        <w:r>
          <w:fldChar w:fldCharType="begin"/>
        </w:r>
        <w:r>
          <w:instrText>PAGE   \* MERGEFORMAT</w:instrText>
        </w:r>
        <w:r>
          <w:fldChar w:fldCharType="separate"/>
        </w:r>
        <w:r w:rsidR="009A6627">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50DD"/>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B600D"/>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1459"/>
    <w:rsid w:val="004863EA"/>
    <w:rsid w:val="00493E99"/>
    <w:rsid w:val="004B35C1"/>
    <w:rsid w:val="004B7085"/>
    <w:rsid w:val="004D77E0"/>
    <w:rsid w:val="004F41B7"/>
    <w:rsid w:val="0050236E"/>
    <w:rsid w:val="00512E42"/>
    <w:rsid w:val="005259E8"/>
    <w:rsid w:val="0052676C"/>
    <w:rsid w:val="005507F8"/>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40BD"/>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077B5"/>
    <w:rsid w:val="00907FB1"/>
    <w:rsid w:val="009209BE"/>
    <w:rsid w:val="009234A6"/>
    <w:rsid w:val="00923AEC"/>
    <w:rsid w:val="00953226"/>
    <w:rsid w:val="00963C08"/>
    <w:rsid w:val="00972A66"/>
    <w:rsid w:val="009922C8"/>
    <w:rsid w:val="00994C59"/>
    <w:rsid w:val="009A611C"/>
    <w:rsid w:val="009A6627"/>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10A1E"/>
    <w:rsid w:val="00B24433"/>
    <w:rsid w:val="00B35D95"/>
    <w:rsid w:val="00B449E8"/>
    <w:rsid w:val="00B712AF"/>
    <w:rsid w:val="00B72FBC"/>
    <w:rsid w:val="00B93C49"/>
    <w:rsid w:val="00BB5F9F"/>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97BFF"/>
    <w:rsid w:val="00FA0618"/>
    <w:rsid w:val="00FA55D8"/>
    <w:rsid w:val="00FA6918"/>
    <w:rsid w:val="00FB515A"/>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3569637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42507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7994386">
      <w:bodyDiv w:val="1"/>
      <w:marLeft w:val="0"/>
      <w:marRight w:val="0"/>
      <w:marTop w:val="0"/>
      <w:marBottom w:val="0"/>
      <w:divBdr>
        <w:top w:val="none" w:sz="0" w:space="0" w:color="auto"/>
        <w:left w:val="none" w:sz="0" w:space="0" w:color="auto"/>
        <w:bottom w:val="none" w:sz="0" w:space="0" w:color="auto"/>
        <w:right w:val="none" w:sz="0" w:space="0" w:color="auto"/>
      </w:divBdr>
    </w:div>
    <w:div w:id="84590277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5912796">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4440480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10861406">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086078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67729699">
      <w:bodyDiv w:val="1"/>
      <w:marLeft w:val="0"/>
      <w:marRight w:val="0"/>
      <w:marTop w:val="0"/>
      <w:marBottom w:val="0"/>
      <w:divBdr>
        <w:top w:val="none" w:sz="0" w:space="0" w:color="auto"/>
        <w:left w:val="none" w:sz="0" w:space="0" w:color="auto"/>
        <w:bottom w:val="none" w:sz="0" w:space="0" w:color="auto"/>
        <w:right w:val="none" w:sz="0" w:space="0" w:color="auto"/>
      </w:divBdr>
    </w:div>
    <w:div w:id="1836719727">
      <w:bodyDiv w:val="1"/>
      <w:marLeft w:val="0"/>
      <w:marRight w:val="0"/>
      <w:marTop w:val="0"/>
      <w:marBottom w:val="0"/>
      <w:divBdr>
        <w:top w:val="none" w:sz="0" w:space="0" w:color="auto"/>
        <w:left w:val="none" w:sz="0" w:space="0" w:color="auto"/>
        <w:bottom w:val="none" w:sz="0" w:space="0" w:color="auto"/>
        <w:right w:val="none" w:sz="0" w:space="0" w:color="auto"/>
      </w:divBdr>
      <w:divsChild>
        <w:div w:id="2118209081">
          <w:marLeft w:val="0"/>
          <w:marRight w:val="0"/>
          <w:marTop w:val="0"/>
          <w:marBottom w:val="0"/>
          <w:divBdr>
            <w:top w:val="none" w:sz="0" w:space="0" w:color="auto"/>
            <w:left w:val="none" w:sz="0" w:space="0" w:color="auto"/>
            <w:bottom w:val="none" w:sz="0" w:space="0" w:color="auto"/>
            <w:right w:val="none" w:sz="0" w:space="0" w:color="auto"/>
          </w:divBdr>
        </w:div>
      </w:divsChild>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7F2A9-CAB3-472F-A853-AF82DFEB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2</Pages>
  <Words>178</Words>
  <Characters>1021</Characters>
  <Application>Microsoft Office Word</Application>
  <DocSecurity>0</DocSecurity>
  <Lines>8</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25</cp:revision>
  <cp:lastPrinted>2025-07-15T06:53:00Z</cp:lastPrinted>
  <dcterms:created xsi:type="dcterms:W3CDTF">2025-07-07T14:55:00Z</dcterms:created>
  <dcterms:modified xsi:type="dcterms:W3CDTF">2025-11-12T07:47:00Z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